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D1" w:rsidRDefault="00021AD1" w:rsidP="0002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VACANCY</w:t>
      </w:r>
    </w:p>
    <w:p w:rsidR="002C30BB" w:rsidRPr="00955713" w:rsidRDefault="002C30BB" w:rsidP="002C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30BB" w:rsidRPr="00955713" w:rsidSect="00754B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lastRenderedPageBreak/>
        <w:t xml:space="preserve">Department: </w:t>
      </w:r>
      <w:r w:rsidR="00921C49" w:rsidRPr="00973748">
        <w:rPr>
          <w:rFonts w:ascii="Times New Roman" w:hAnsi="Times New Roman" w:cs="Times New Roman"/>
        </w:rPr>
        <w:t>Engineering</w:t>
      </w: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Position: </w:t>
      </w:r>
      <w:r w:rsidR="00921C49" w:rsidRPr="00973748">
        <w:rPr>
          <w:rFonts w:ascii="Times New Roman" w:hAnsi="Times New Roman" w:cs="Times New Roman"/>
        </w:rPr>
        <w:t>Assistant Engineer</w:t>
      </w: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Salary Range: </w:t>
      </w:r>
      <w:r w:rsidR="00921C49" w:rsidRPr="00973748">
        <w:rPr>
          <w:rFonts w:ascii="Times New Roman" w:hAnsi="Times New Roman" w:cs="Times New Roman"/>
        </w:rPr>
        <w:t>$80,000.00 - $11</w:t>
      </w:r>
      <w:r w:rsidR="00A669B5" w:rsidRPr="00973748">
        <w:rPr>
          <w:rFonts w:ascii="Times New Roman" w:hAnsi="Times New Roman" w:cs="Times New Roman"/>
        </w:rPr>
        <w:t>6</w:t>
      </w:r>
      <w:r w:rsidR="00921C49" w:rsidRPr="00973748">
        <w:rPr>
          <w:rFonts w:ascii="Times New Roman" w:hAnsi="Times New Roman" w:cs="Times New Roman"/>
        </w:rPr>
        <w:t>,000</w:t>
      </w:r>
    </w:p>
    <w:p w:rsidR="00973748" w:rsidRPr="00973748" w:rsidRDefault="00973748" w:rsidP="002C30BB">
      <w:pPr>
        <w:spacing w:after="0" w:line="240" w:lineRule="auto"/>
        <w:rPr>
          <w:rFonts w:ascii="Times New Roman" w:hAnsi="Times New Roman" w:cs="Times New Roman"/>
        </w:rPr>
      </w:pP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Post Date: </w:t>
      </w:r>
      <w:r w:rsidR="00973748" w:rsidRPr="00973748">
        <w:rPr>
          <w:rFonts w:ascii="Times New Roman" w:hAnsi="Times New Roman" w:cs="Times New Roman"/>
        </w:rPr>
        <w:t>January 7, 2020</w:t>
      </w: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:rsidR="002C30BB" w:rsidRPr="00973748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Deadline: </w:t>
      </w:r>
      <w:r w:rsidR="00973748" w:rsidRPr="00973748">
        <w:rPr>
          <w:rFonts w:ascii="Times New Roman" w:hAnsi="Times New Roman" w:cs="Times New Roman"/>
        </w:rPr>
        <w:t>February 10, 2020</w:t>
      </w:r>
    </w:p>
    <w:p w:rsidR="00973748" w:rsidRPr="00973748" w:rsidRDefault="00973748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  <w:sectPr w:rsidR="00973748" w:rsidRPr="00973748" w:rsidSect="009737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30BB" w:rsidRPr="00973748" w:rsidRDefault="002C30BB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The Municipality of Princeton’s Engineering Department is seeking an innovative Professional Engineer to join our nonunion full-service team as Assistant Municipal Engineer.  The ideal candidate will have hands-on design, construction management, and exemplary written and oral communication skills in order to lead capital projects from budgeting to grant writing, in-house design and public presentations, and through construction observation, management and closeout.  Other related infrastructure tasks under the purview of the Princeton Engineering Department include the local free shuttle; downtown streetscape projects; sidewalk and bikeway projects; </w:t>
      </w:r>
      <w:proofErr w:type="spellStart"/>
      <w:r w:rsidRPr="00973748">
        <w:rPr>
          <w:rFonts w:ascii="Times New Roman" w:hAnsi="Times New Roman" w:cs="Times New Roman"/>
        </w:rPr>
        <w:t>bikeshare</w:t>
      </w:r>
      <w:proofErr w:type="spellEnd"/>
      <w:r w:rsidRPr="00973748">
        <w:rPr>
          <w:rFonts w:ascii="Times New Roman" w:hAnsi="Times New Roman" w:cs="Times New Roman"/>
        </w:rPr>
        <w:t xml:space="preserve">; roadway, storm sewer, and sanitary sewer projects; park projects; bus shelter projects; single-family, multi-family, and private site development reviews and construction observation; tax map preparation; GIS; and state and federal grant project management. </w:t>
      </w: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 </w:t>
      </w: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  <w:u w:val="single"/>
        </w:rPr>
        <w:t>Description</w:t>
      </w:r>
      <w:r w:rsidRPr="00973748">
        <w:rPr>
          <w:rFonts w:ascii="Times New Roman" w:hAnsi="Times New Roman" w:cs="Times New Roman"/>
        </w:rPr>
        <w:t xml:space="preserve">: The Assistant Municipal Engineer shall perform all duties of an engineering nature, as directed by the Municipal Engineer, and be capable of assuming the Municipal Engineer’s duties in his/her absence and responding to emergencies after hours; supervise design and construction inspection staff of 5; provide technical assistance to Public Works and Recreation; assist Planning and Zoning staff as directed; coordinate with Police on ordinances, Complete Streets, traffic safety and construction matters; manage the department website content and prepare press releases; attend Council meetings on a project basis; and serve as a staff liaison on a number of internal and municipal boards and committees during the workday and evenings.   </w:t>
      </w: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 </w:t>
      </w: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  <w:u w:val="single"/>
        </w:rPr>
        <w:t>Requirements</w:t>
      </w:r>
      <w:r w:rsidRPr="00973748">
        <w:rPr>
          <w:rFonts w:ascii="Times New Roman" w:hAnsi="Times New Roman" w:cs="Times New Roman"/>
        </w:rPr>
        <w:t>: Bachelor’s Degree in Civil Engineering; advanced proficiency in AutoCAD Civil 3D; New Jersey Professional Engineers license; demonstrated ability to manage multiple projects and duties effectively; and ability to prioritize and work within time constraints. Must satisfy employer paid physical, drug screen and criminal background check. Must have a valid NJ Driver’s License in good standing if driving municipal vehicles.  NJ residency required by State Statute. R.S.52:14-7.</w:t>
      </w:r>
    </w:p>
    <w:p w:rsidR="00973748" w:rsidRPr="00973748" w:rsidRDefault="00973748" w:rsidP="0097374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5713" w:rsidRPr="00973748" w:rsidRDefault="00973748" w:rsidP="00973748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  <w:u w:val="single"/>
        </w:rPr>
        <w:t>Experience</w:t>
      </w:r>
      <w:r w:rsidRPr="00973748">
        <w:rPr>
          <w:rFonts w:ascii="Times New Roman" w:hAnsi="Times New Roman" w:cs="Times New Roman"/>
        </w:rPr>
        <w:t>:  Certified Municipal Engineer certification desirable.  Minimum of five (5) years increasingly responsible experience in the management of staff and practice of civil engineering.</w:t>
      </w:r>
    </w:p>
    <w:p w:rsidR="00955713" w:rsidRPr="00973748" w:rsidRDefault="00955713" w:rsidP="009557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Submit application, cover letter of intent and resume AS ATTACHMENTS to: </w:t>
      </w:r>
      <w:hyperlink r:id="rId13" w:history="1">
        <w:r w:rsidRPr="00973748">
          <w:rPr>
            <w:rStyle w:val="Hyperlink"/>
            <w:rFonts w:ascii="Times New Roman" w:hAnsi="Times New Roman" w:cs="Times New Roman"/>
            <w:highlight w:val="lightGray"/>
          </w:rPr>
          <w:t>humanresources@princetonnj.gov</w:t>
        </w:r>
      </w:hyperlink>
      <w:r w:rsidRPr="00973748">
        <w:rPr>
          <w:rFonts w:ascii="Times New Roman" w:hAnsi="Times New Roman" w:cs="Times New Roman"/>
        </w:rPr>
        <w:t xml:space="preserve"> 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 xml:space="preserve">Application available online at </w:t>
      </w:r>
      <w:hyperlink r:id="rId14" w:history="1">
        <w:r w:rsidRPr="00973748">
          <w:rPr>
            <w:rStyle w:val="Hyperlink"/>
            <w:rFonts w:ascii="Times New Roman" w:hAnsi="Times New Roman" w:cs="Times New Roman"/>
          </w:rPr>
          <w:t>https://www.princetonnj.gov/jobs-and-employment</w:t>
        </w:r>
      </w:hyperlink>
      <w:r w:rsidRPr="00973748">
        <w:rPr>
          <w:rFonts w:ascii="Times New Roman" w:hAnsi="Times New Roman" w:cs="Times New Roman"/>
        </w:rPr>
        <w:tab/>
      </w:r>
      <w:r w:rsidRPr="00973748">
        <w:rPr>
          <w:rFonts w:ascii="Times New Roman" w:hAnsi="Times New Roman" w:cs="Times New Roman"/>
        </w:rPr>
        <w:tab/>
      </w:r>
      <w:r w:rsidRPr="00973748">
        <w:rPr>
          <w:rFonts w:ascii="Times New Roman" w:hAnsi="Times New Roman" w:cs="Times New Roman"/>
          <w:b/>
        </w:rPr>
        <w:t>EOE - M/F/V/H</w:t>
      </w:r>
    </w:p>
    <w:p w:rsidR="00955713" w:rsidRPr="00973748" w:rsidRDefault="00955713" w:rsidP="009557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  <w:sectPr w:rsidR="00955713" w:rsidRPr="00973748" w:rsidSect="00DA2C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lastRenderedPageBreak/>
        <w:t>Posted on: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Monument Hall Employee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Witherspoon Hall Employee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Witherspoon Hall Hallway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Human Resources Office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Police Department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Recreation Department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Corner House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Municipal Website</w:t>
      </w:r>
    </w:p>
    <w:p w:rsidR="00955713" w:rsidRDefault="00955713" w:rsidP="00955713">
      <w:pPr>
        <w:spacing w:after="0" w:line="240" w:lineRule="auto"/>
        <w:rPr>
          <w:rFonts w:ascii="Times New Roman" w:hAnsi="Times New Roman" w:cs="Times New Roman"/>
        </w:rPr>
      </w:pPr>
    </w:p>
    <w:p w:rsidR="00021AD1" w:rsidRPr="00973748" w:rsidRDefault="00021AD1" w:rsidP="0095571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lastRenderedPageBreak/>
        <w:t>Human Services Bulletin Board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SOC – River Road Facility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Public Works Garage – John Street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Spring Street Garage – Parking Operations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Public Works Garage – Harrison Street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Princeton Public Library</w:t>
      </w:r>
    </w:p>
    <w:p w:rsidR="00955713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</w:rPr>
        <w:t>Princeton Senior Resource Center</w:t>
      </w:r>
    </w:p>
    <w:p w:rsidR="002C30BB" w:rsidRPr="00973748" w:rsidRDefault="00955713" w:rsidP="00955713">
      <w:pPr>
        <w:spacing w:after="0" w:line="240" w:lineRule="auto"/>
        <w:rPr>
          <w:rFonts w:ascii="Times New Roman" w:hAnsi="Times New Roman" w:cs="Times New Roman"/>
        </w:rPr>
      </w:pPr>
      <w:r w:rsidRPr="00973748">
        <w:rPr>
          <w:rFonts w:ascii="Times New Roman" w:hAnsi="Times New Roman" w:cs="Times New Roman"/>
          <w:highlight w:val="yellow"/>
          <w:u w:val="single"/>
        </w:rPr>
        <w:t>Please Post</w:t>
      </w:r>
    </w:p>
    <w:sectPr w:rsidR="002C30BB" w:rsidRPr="00973748" w:rsidSect="009557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5" w:rsidRDefault="00D07E05" w:rsidP="00754BBF">
      <w:pPr>
        <w:spacing w:after="0" w:line="240" w:lineRule="auto"/>
      </w:pPr>
      <w:r>
        <w:separator/>
      </w:r>
    </w:p>
  </w:endnote>
  <w:endnote w:type="continuationSeparator" w:id="0">
    <w:p w:rsidR="00D07E05" w:rsidRDefault="00D07E05" w:rsidP="0075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7" w:rsidRDefault="00FF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7" w:rsidRDefault="00FF6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7" w:rsidRDefault="00FF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5" w:rsidRDefault="00D07E05" w:rsidP="00754BBF">
      <w:pPr>
        <w:spacing w:after="0" w:line="240" w:lineRule="auto"/>
      </w:pPr>
      <w:r>
        <w:separator/>
      </w:r>
    </w:p>
  </w:footnote>
  <w:footnote w:type="continuationSeparator" w:id="0">
    <w:p w:rsidR="00D07E05" w:rsidRDefault="00D07E05" w:rsidP="0075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7" w:rsidRDefault="00FF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DA" w:rsidRPr="00754BBF" w:rsidRDefault="00277001" w:rsidP="00754BBF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>
      <w:rPr>
        <w:rFonts w:ascii="Bodoni MT Black" w:hAnsi="Bodoni MT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0DF8C" wp14:editId="701CD66C">
              <wp:simplePos x="0" y="0"/>
              <wp:positionH relativeFrom="margin">
                <wp:align>right</wp:align>
              </wp:positionH>
              <wp:positionV relativeFrom="paragraph">
                <wp:posOffset>183515</wp:posOffset>
              </wp:positionV>
              <wp:extent cx="2190750" cy="9448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944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Human Resources </w:t>
                          </w:r>
                        </w:p>
                        <w:p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400 Witherspoon Street</w:t>
                          </w:r>
                        </w:p>
                        <w:p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Princeton, NJ 08540</w:t>
                          </w:r>
                        </w:p>
                        <w:p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P: 609/454-4751 F: 609/454-8449</w:t>
                          </w:r>
                        </w:p>
                        <w:p w:rsidR="00754BBF" w:rsidRPr="009C4DDA" w:rsidRDefault="00021AD1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hyperlink r:id="rId1" w:history="1">
                            <w:r w:rsidR="00754BBF" w:rsidRPr="009C4DDA">
                              <w:rPr>
                                <w:rStyle w:val="Hyperlink"/>
                                <w:rFonts w:ascii="Times New Roman" w:hAnsi="Times New Roman" w:cs="Times New Roman"/>
                                <w:highlight w:val="lightGray"/>
                              </w:rPr>
                              <w:t>humanresources@princetonnj.gov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0D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pt;margin-top:14.45pt;width:172.5pt;height:7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" filled="f" stroked="f">
              <v:textbox>
                <w:txbxContent>
                  <w:p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9C4DDA">
                      <w:rPr>
                        <w:rFonts w:ascii="Times New Roman" w:hAnsi="Times New Roman" w:cs="Times New Roman"/>
                        <w:b/>
                      </w:rPr>
                      <w:t xml:space="preserve">Human Resources </w:t>
                    </w:r>
                  </w:p>
                  <w:p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400 Witherspoon Street</w:t>
                    </w:r>
                  </w:p>
                  <w:p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Princeton, NJ 08540</w:t>
                    </w:r>
                  </w:p>
                  <w:p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P: 609/454-4751 F: 609/454-8449</w:t>
                    </w:r>
                  </w:p>
                  <w:p w:rsidR="00754BBF" w:rsidRPr="009C4DDA" w:rsidRDefault="00021AD1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hyperlink r:id="rId2" w:history="1">
                      <w:r w:rsidR="00754BBF" w:rsidRPr="009C4DDA">
                        <w:rPr>
                          <w:rStyle w:val="Hyperlink"/>
                          <w:rFonts w:ascii="Times New Roman" w:hAnsi="Times New Roman" w:cs="Times New Roman"/>
                          <w:highlight w:val="lightGray"/>
                        </w:rPr>
                        <w:t>humanresources@princetonnj.gov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C4DD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53F7A312" wp14:editId="1D9CA2E9">
          <wp:extent cx="1117457" cy="11049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128" cy="112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7" w:rsidRDefault="00FF6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F"/>
    <w:rsid w:val="00021AD1"/>
    <w:rsid w:val="00047E46"/>
    <w:rsid w:val="0007782F"/>
    <w:rsid w:val="0011445C"/>
    <w:rsid w:val="001F12D2"/>
    <w:rsid w:val="00277001"/>
    <w:rsid w:val="00287404"/>
    <w:rsid w:val="002C30BB"/>
    <w:rsid w:val="00313FC4"/>
    <w:rsid w:val="00754BBF"/>
    <w:rsid w:val="008E018B"/>
    <w:rsid w:val="00921C49"/>
    <w:rsid w:val="00955713"/>
    <w:rsid w:val="00973748"/>
    <w:rsid w:val="009C4DDA"/>
    <w:rsid w:val="00A669B5"/>
    <w:rsid w:val="00D07E05"/>
    <w:rsid w:val="00E524F3"/>
    <w:rsid w:val="00EB171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685326"/>
  <w15:chartTrackingRefBased/>
  <w15:docId w15:val="{DE35BD12-D34C-471D-A69C-E9C2110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BF"/>
  </w:style>
  <w:style w:type="paragraph" w:styleId="Footer">
    <w:name w:val="footer"/>
    <w:basedOn w:val="Normal"/>
    <w:link w:val="FooterChar"/>
    <w:uiPriority w:val="99"/>
    <w:unhideWhenUsed/>
    <w:rsid w:val="007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BF"/>
  </w:style>
  <w:style w:type="character" w:styleId="Hyperlink">
    <w:name w:val="Hyperlink"/>
    <w:basedOn w:val="DefaultParagraphFont"/>
    <w:uiPriority w:val="99"/>
    <w:unhideWhenUsed/>
    <w:rsid w:val="00754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F"/>
    <w:rPr>
      <w:rFonts w:ascii="Segoe UI" w:hAnsi="Segoe UI" w:cs="Segoe UI"/>
      <w:sz w:val="18"/>
      <w:szCs w:val="18"/>
    </w:rPr>
  </w:style>
  <w:style w:type="paragraph" w:customStyle="1" w:styleId="Heading3rdlevel">
    <w:name w:val="Heading (3rd level)"/>
    <w:rsid w:val="00921C49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60" w:line="240" w:lineRule="exact"/>
      <w:outlineLvl w:val="2"/>
    </w:pPr>
    <w:rPr>
      <w:rFonts w:ascii="Arial Bold" w:eastAsia="Arial Unicode MS" w:hAnsi="Arial Unicode MS" w:cs="Arial Unicode MS"/>
      <w:color w:val="000000"/>
      <w:kern w:val="24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21C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umanresources@princetonnj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rincetonnj.gov/jobs-and-employmen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umanresources@princetonnj.gov" TargetMode="External"/><Relationship Id="rId1" Type="http://schemas.openxmlformats.org/officeDocument/2006/relationships/hyperlink" Target="mailto:humanresources@princeton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18C8-3B4E-4DB8-ABAA-2574EDE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Holscher</dc:creator>
  <cp:keywords/>
  <dc:description/>
  <cp:lastModifiedBy>Susan Holscher</cp:lastModifiedBy>
  <cp:revision>10</cp:revision>
  <cp:lastPrinted>2017-05-10T15:50:00Z</cp:lastPrinted>
  <dcterms:created xsi:type="dcterms:W3CDTF">2017-08-17T16:39:00Z</dcterms:created>
  <dcterms:modified xsi:type="dcterms:W3CDTF">2020-01-07T20:42:00Z</dcterms:modified>
</cp:coreProperties>
</file>